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43F1" w14:textId="3291B971" w:rsidR="00A62AD5" w:rsidRPr="004E7E38" w:rsidRDefault="009633DA">
      <w:pPr>
        <w:rPr>
          <w:sz w:val="20"/>
          <w:szCs w:val="20"/>
        </w:rPr>
      </w:pPr>
      <w:r w:rsidRPr="004E7E38">
        <w:rPr>
          <w:sz w:val="20"/>
          <w:szCs w:val="20"/>
        </w:rPr>
        <w:t>December 9, 2025</w:t>
      </w:r>
    </w:p>
    <w:p w14:paraId="321760D8" w14:textId="0E325489" w:rsidR="009633DA" w:rsidRDefault="00BC0611" w:rsidP="00BC0611">
      <w:pPr>
        <w:spacing w:after="0"/>
        <w:rPr>
          <w:sz w:val="20"/>
          <w:szCs w:val="20"/>
        </w:rPr>
      </w:pPr>
      <w:r>
        <w:rPr>
          <w:sz w:val="20"/>
          <w:szCs w:val="20"/>
        </w:rPr>
        <w:t>Public Utility Commission of Texas</w:t>
      </w:r>
    </w:p>
    <w:p w14:paraId="5FA43A25" w14:textId="5375C1AE" w:rsidR="00BC0611" w:rsidRDefault="00BC0611" w:rsidP="00BC0611">
      <w:pPr>
        <w:spacing w:after="0"/>
        <w:rPr>
          <w:sz w:val="20"/>
          <w:szCs w:val="20"/>
        </w:rPr>
      </w:pPr>
      <w:r>
        <w:rPr>
          <w:sz w:val="20"/>
          <w:szCs w:val="20"/>
        </w:rPr>
        <w:t>William B. Trvis Building</w:t>
      </w:r>
    </w:p>
    <w:p w14:paraId="353E474D" w14:textId="6001BA4C" w:rsidR="00BC0611" w:rsidRDefault="00BC0611" w:rsidP="00BC0611">
      <w:pPr>
        <w:spacing w:after="0"/>
        <w:rPr>
          <w:sz w:val="20"/>
          <w:szCs w:val="20"/>
        </w:rPr>
      </w:pPr>
      <w:r>
        <w:rPr>
          <w:sz w:val="20"/>
          <w:szCs w:val="20"/>
        </w:rPr>
        <w:t>1701 N. Congress Ave. Suite 7-110</w:t>
      </w:r>
    </w:p>
    <w:p w14:paraId="7A4DF8F2" w14:textId="7ACB0FCE" w:rsidR="00BC0611" w:rsidRPr="004E7E38" w:rsidRDefault="00BC0611" w:rsidP="00BC0611">
      <w:pPr>
        <w:spacing w:after="0"/>
        <w:rPr>
          <w:sz w:val="20"/>
          <w:szCs w:val="20"/>
        </w:rPr>
      </w:pPr>
      <w:r>
        <w:rPr>
          <w:sz w:val="20"/>
          <w:szCs w:val="20"/>
        </w:rPr>
        <w:t>Austin, Texas 78701</w:t>
      </w:r>
    </w:p>
    <w:p w14:paraId="3EDBEB12" w14:textId="77777777" w:rsidR="009633DA" w:rsidRDefault="009633DA">
      <w:pPr>
        <w:rPr>
          <w:sz w:val="20"/>
          <w:szCs w:val="20"/>
        </w:rPr>
      </w:pPr>
    </w:p>
    <w:p w14:paraId="4ACDE1A2" w14:textId="1A17F0CD" w:rsidR="00A619A1" w:rsidRPr="004E7E38" w:rsidRDefault="00A619A1">
      <w:pPr>
        <w:rPr>
          <w:sz w:val="20"/>
          <w:szCs w:val="20"/>
        </w:rPr>
      </w:pPr>
      <w:r>
        <w:rPr>
          <w:sz w:val="20"/>
          <w:szCs w:val="20"/>
        </w:rPr>
        <w:t>Dear Chairman Gleeson and Commissioners,</w:t>
      </w:r>
    </w:p>
    <w:p w14:paraId="4CB922A2" w14:textId="604B6953" w:rsidR="009633DA" w:rsidRPr="004E7E38" w:rsidRDefault="009633DA">
      <w:pPr>
        <w:rPr>
          <w:sz w:val="20"/>
          <w:szCs w:val="20"/>
        </w:rPr>
      </w:pPr>
      <w:r w:rsidRPr="004E7E38">
        <w:rPr>
          <w:sz w:val="20"/>
          <w:szCs w:val="20"/>
        </w:rPr>
        <w:t>I want to address the ERCOT reliability plan.</w:t>
      </w:r>
      <w:r w:rsidR="00257FD8" w:rsidRPr="004E7E38">
        <w:rPr>
          <w:sz w:val="20"/>
          <w:szCs w:val="20"/>
        </w:rPr>
        <w:t xml:space="preserve"> There are many discrepancies that need to be </w:t>
      </w:r>
      <w:r w:rsidR="00F670E6">
        <w:rPr>
          <w:sz w:val="20"/>
          <w:szCs w:val="20"/>
        </w:rPr>
        <w:t>evaluated</w:t>
      </w:r>
      <w:r w:rsidR="00257FD8" w:rsidRPr="004E7E38">
        <w:rPr>
          <w:sz w:val="20"/>
          <w:szCs w:val="20"/>
        </w:rPr>
        <w:t xml:space="preserve"> starting with the fact that </w:t>
      </w:r>
      <w:r w:rsidR="00F670E6">
        <w:rPr>
          <w:sz w:val="20"/>
          <w:szCs w:val="20"/>
        </w:rPr>
        <w:t xml:space="preserve">the </w:t>
      </w:r>
      <w:r w:rsidR="00257FD8" w:rsidRPr="004E7E38">
        <w:rPr>
          <w:sz w:val="20"/>
          <w:szCs w:val="20"/>
        </w:rPr>
        <w:t xml:space="preserve">information used to make conclusions was </w:t>
      </w:r>
      <w:r w:rsidR="00FD382C" w:rsidRPr="004E7E38">
        <w:rPr>
          <w:sz w:val="20"/>
          <w:szCs w:val="20"/>
        </w:rPr>
        <w:t>gathered from 2022 -2023. It is well known that electrical technology changes very rapidly due to the push for sustainability and the massive demand for data</w:t>
      </w:r>
      <w:r w:rsidR="00F670E6">
        <w:rPr>
          <w:sz w:val="20"/>
          <w:szCs w:val="20"/>
        </w:rPr>
        <w:t>, especially AI</w:t>
      </w:r>
      <w:r w:rsidR="00FD382C" w:rsidRPr="004E7E38">
        <w:rPr>
          <w:sz w:val="20"/>
          <w:szCs w:val="20"/>
        </w:rPr>
        <w:t xml:space="preserve">. This creates the need for ERCOT and their engineers working on the reliability plan to constantly adapt and make changes </w:t>
      </w:r>
      <w:r w:rsidR="00F670E6">
        <w:rPr>
          <w:sz w:val="20"/>
          <w:szCs w:val="20"/>
        </w:rPr>
        <w:t>for</w:t>
      </w:r>
      <w:r w:rsidR="00FD382C" w:rsidRPr="004E7E38">
        <w:rPr>
          <w:sz w:val="20"/>
          <w:szCs w:val="20"/>
        </w:rPr>
        <w:t xml:space="preserve"> new advancements.</w:t>
      </w:r>
    </w:p>
    <w:p w14:paraId="2BFD9B61" w14:textId="66E48DF6" w:rsidR="00FD382C" w:rsidRPr="004E7E38" w:rsidRDefault="00FD382C">
      <w:pPr>
        <w:rPr>
          <w:sz w:val="20"/>
          <w:szCs w:val="20"/>
        </w:rPr>
      </w:pPr>
      <w:r w:rsidRPr="004E7E38">
        <w:rPr>
          <w:sz w:val="20"/>
          <w:szCs w:val="20"/>
        </w:rPr>
        <w:t xml:space="preserve">This does not seem to be </w:t>
      </w:r>
      <w:r w:rsidR="00C75B75">
        <w:rPr>
          <w:sz w:val="20"/>
          <w:szCs w:val="20"/>
        </w:rPr>
        <w:t xml:space="preserve">happening </w:t>
      </w:r>
      <w:r w:rsidRPr="004E7E38">
        <w:rPr>
          <w:sz w:val="20"/>
          <w:szCs w:val="20"/>
        </w:rPr>
        <w:t>since the plan was written on July 25, 2024. No changes have been made</w:t>
      </w:r>
      <w:r w:rsidR="00C75B75">
        <w:rPr>
          <w:sz w:val="20"/>
          <w:szCs w:val="20"/>
        </w:rPr>
        <w:t xml:space="preserve"> to adjust for the behind-the-meter </w:t>
      </w:r>
      <w:r w:rsidR="00613EE5">
        <w:rPr>
          <w:sz w:val="20"/>
          <w:szCs w:val="20"/>
        </w:rPr>
        <w:t>build that has begun as new data centers</w:t>
      </w:r>
      <w:r w:rsidR="006517CA">
        <w:rPr>
          <w:sz w:val="20"/>
          <w:szCs w:val="20"/>
        </w:rPr>
        <w:t xml:space="preserve"> arrive in the Permian Basin</w:t>
      </w:r>
      <w:r w:rsidR="00613EE5">
        <w:rPr>
          <w:sz w:val="20"/>
          <w:szCs w:val="20"/>
        </w:rPr>
        <w:t>.</w:t>
      </w:r>
    </w:p>
    <w:p w14:paraId="0432B1BC" w14:textId="20C71277" w:rsidR="00FD382C" w:rsidRPr="004E7E38" w:rsidRDefault="00FD382C">
      <w:pPr>
        <w:rPr>
          <w:sz w:val="20"/>
          <w:szCs w:val="20"/>
        </w:rPr>
      </w:pPr>
      <w:r w:rsidRPr="004E7E38">
        <w:rPr>
          <w:sz w:val="20"/>
          <w:szCs w:val="20"/>
        </w:rPr>
        <w:t xml:space="preserve">The </w:t>
      </w:r>
      <w:r w:rsidR="00613EE5">
        <w:rPr>
          <w:sz w:val="20"/>
          <w:szCs w:val="20"/>
        </w:rPr>
        <w:t xml:space="preserve">ERCOT </w:t>
      </w:r>
      <w:r w:rsidRPr="004E7E38">
        <w:rPr>
          <w:sz w:val="20"/>
          <w:szCs w:val="20"/>
        </w:rPr>
        <w:t>plan is for the 2030 and 2038 load forecasts. Let us look at the 8 companies who have committed to building their data centers in Texas</w:t>
      </w:r>
      <w:r w:rsidR="006517CA">
        <w:rPr>
          <w:sz w:val="20"/>
          <w:szCs w:val="20"/>
        </w:rPr>
        <w:t xml:space="preserve"> with behind-the-meter power making ERCOTs load forecast outdated.</w:t>
      </w:r>
    </w:p>
    <w:p w14:paraId="5CB7D661" w14:textId="0E0CF234" w:rsidR="003A301E" w:rsidRPr="004E7E38" w:rsidRDefault="003A301E" w:rsidP="003A301E">
      <w:pPr>
        <w:pStyle w:val="ListParagraph"/>
        <w:numPr>
          <w:ilvl w:val="0"/>
          <w:numId w:val="1"/>
        </w:numPr>
        <w:rPr>
          <w:sz w:val="20"/>
          <w:szCs w:val="20"/>
        </w:rPr>
      </w:pPr>
      <w:r w:rsidRPr="004E7E38">
        <w:rPr>
          <w:sz w:val="20"/>
          <w:szCs w:val="20"/>
        </w:rPr>
        <w:t xml:space="preserve">Fermi America. Their main source of power will be nuclear with a natural gas power plant </w:t>
      </w:r>
      <w:r w:rsidR="00050BDF" w:rsidRPr="004E7E38">
        <w:rPr>
          <w:sz w:val="20"/>
          <w:szCs w:val="20"/>
        </w:rPr>
        <w:t>coupled with solar, wind and a battery back up system for energy capture. Fermi will NOT be connected to the Texas grid.</w:t>
      </w:r>
    </w:p>
    <w:p w14:paraId="1F76C272" w14:textId="124D0CF0" w:rsidR="00050BDF" w:rsidRPr="004E7E38" w:rsidRDefault="00050BDF" w:rsidP="003A301E">
      <w:pPr>
        <w:pStyle w:val="ListParagraph"/>
        <w:numPr>
          <w:ilvl w:val="0"/>
          <w:numId w:val="1"/>
        </w:numPr>
        <w:rPr>
          <w:sz w:val="20"/>
          <w:szCs w:val="20"/>
        </w:rPr>
      </w:pPr>
      <w:r w:rsidRPr="004E7E38">
        <w:rPr>
          <w:sz w:val="20"/>
          <w:szCs w:val="20"/>
        </w:rPr>
        <w:t>Landbridge. They are partnering with NRG energy to build and operate a natural gas power plant producing 1,100 MW of energy.</w:t>
      </w:r>
    </w:p>
    <w:p w14:paraId="5DA28CB2" w14:textId="7D8225A8" w:rsidR="00050BDF" w:rsidRPr="004E7E38" w:rsidRDefault="00050BDF" w:rsidP="003A301E">
      <w:pPr>
        <w:pStyle w:val="ListParagraph"/>
        <w:numPr>
          <w:ilvl w:val="0"/>
          <w:numId w:val="1"/>
        </w:numPr>
        <w:rPr>
          <w:sz w:val="20"/>
          <w:szCs w:val="20"/>
        </w:rPr>
      </w:pPr>
      <w:r w:rsidRPr="004E7E38">
        <w:rPr>
          <w:sz w:val="20"/>
          <w:szCs w:val="20"/>
        </w:rPr>
        <w:t>New Era Helium. They are having a 250 MW power plant built with the ability to expand to 1 GW.</w:t>
      </w:r>
    </w:p>
    <w:p w14:paraId="5F9504C9" w14:textId="4A0A6E60" w:rsidR="00050BDF" w:rsidRPr="004E7E38" w:rsidRDefault="00050BDF" w:rsidP="003A301E">
      <w:pPr>
        <w:pStyle w:val="ListParagraph"/>
        <w:numPr>
          <w:ilvl w:val="0"/>
          <w:numId w:val="1"/>
        </w:numPr>
        <w:rPr>
          <w:sz w:val="20"/>
          <w:szCs w:val="20"/>
        </w:rPr>
      </w:pPr>
      <w:r w:rsidRPr="004E7E38">
        <w:rPr>
          <w:sz w:val="20"/>
          <w:szCs w:val="20"/>
        </w:rPr>
        <w:t>Chevron. The are building a power plant that will produce 2.5 GW or 2500 MW of energy and they will be bypassing the Texas grid for power as well.</w:t>
      </w:r>
    </w:p>
    <w:p w14:paraId="3FF91383" w14:textId="3837CA2E" w:rsidR="00050BDF" w:rsidRPr="004E7E38" w:rsidRDefault="004E7E38" w:rsidP="003A301E">
      <w:pPr>
        <w:pStyle w:val="ListParagraph"/>
        <w:numPr>
          <w:ilvl w:val="0"/>
          <w:numId w:val="1"/>
        </w:numPr>
        <w:rPr>
          <w:sz w:val="20"/>
          <w:szCs w:val="20"/>
        </w:rPr>
      </w:pPr>
      <w:r w:rsidRPr="004E7E38">
        <w:rPr>
          <w:sz w:val="20"/>
          <w:szCs w:val="20"/>
        </w:rPr>
        <w:t>Poolside/Core Weaver/</w:t>
      </w:r>
      <w:r w:rsidR="00613EE5" w:rsidRPr="004E7E38">
        <w:rPr>
          <w:sz w:val="20"/>
          <w:szCs w:val="20"/>
        </w:rPr>
        <w:t>Occidental</w:t>
      </w:r>
      <w:r w:rsidRPr="004E7E38">
        <w:rPr>
          <w:sz w:val="20"/>
          <w:szCs w:val="20"/>
        </w:rPr>
        <w:t>. They are specifically placing their data center where Texas is known for having an over abundance of natural gas and will be building a power plant to meet their needs.</w:t>
      </w:r>
    </w:p>
    <w:p w14:paraId="02A0FF37" w14:textId="673E7ABC" w:rsidR="004E7E38" w:rsidRPr="004E7E38" w:rsidRDefault="004E7E38" w:rsidP="003A301E">
      <w:pPr>
        <w:pStyle w:val="ListParagraph"/>
        <w:numPr>
          <w:ilvl w:val="0"/>
          <w:numId w:val="1"/>
        </w:numPr>
        <w:rPr>
          <w:sz w:val="20"/>
          <w:szCs w:val="20"/>
        </w:rPr>
      </w:pPr>
      <w:r w:rsidRPr="004E7E38">
        <w:rPr>
          <w:sz w:val="20"/>
          <w:szCs w:val="20"/>
        </w:rPr>
        <w:t>Pacifico Energy. They will build a 5 GW natural gas powerplant AND be off the grid as well. Their completion is set for 2028.</w:t>
      </w:r>
    </w:p>
    <w:p w14:paraId="47F6F1A0" w14:textId="7001D2FC" w:rsidR="004E7E38" w:rsidRPr="004E7E38" w:rsidRDefault="004E7E38" w:rsidP="003A301E">
      <w:pPr>
        <w:pStyle w:val="ListParagraph"/>
        <w:numPr>
          <w:ilvl w:val="0"/>
          <w:numId w:val="1"/>
        </w:numPr>
        <w:rPr>
          <w:sz w:val="20"/>
          <w:szCs w:val="20"/>
        </w:rPr>
      </w:pPr>
      <w:r w:rsidRPr="004E7E38">
        <w:rPr>
          <w:sz w:val="20"/>
          <w:szCs w:val="20"/>
        </w:rPr>
        <w:t xml:space="preserve">Google. While Google will not be building a power </w:t>
      </w:r>
      <w:r w:rsidR="00233C73" w:rsidRPr="004E7E38">
        <w:rPr>
          <w:sz w:val="20"/>
          <w:szCs w:val="20"/>
        </w:rPr>
        <w:t>plant,</w:t>
      </w:r>
      <w:r w:rsidRPr="004E7E38">
        <w:rPr>
          <w:sz w:val="20"/>
          <w:szCs w:val="20"/>
        </w:rPr>
        <w:t xml:space="preserve"> they have a PPA to secure their power from Interset and TPG Rise Climate using solar and battery </w:t>
      </w:r>
      <w:r w:rsidR="00233C73" w:rsidRPr="004E7E38">
        <w:rPr>
          <w:sz w:val="20"/>
          <w:szCs w:val="20"/>
        </w:rPr>
        <w:t>backup</w:t>
      </w:r>
      <w:r w:rsidRPr="004E7E38">
        <w:rPr>
          <w:sz w:val="20"/>
          <w:szCs w:val="20"/>
        </w:rPr>
        <w:t>.</w:t>
      </w:r>
    </w:p>
    <w:p w14:paraId="6D4A5786" w14:textId="2F145F83" w:rsidR="004E7E38" w:rsidRDefault="004E7E38" w:rsidP="004E7E38">
      <w:pPr>
        <w:pStyle w:val="ListParagraph"/>
        <w:numPr>
          <w:ilvl w:val="0"/>
          <w:numId w:val="1"/>
        </w:numPr>
        <w:rPr>
          <w:sz w:val="20"/>
          <w:szCs w:val="20"/>
        </w:rPr>
      </w:pPr>
      <w:r w:rsidRPr="004E7E38">
        <w:rPr>
          <w:sz w:val="20"/>
          <w:szCs w:val="20"/>
        </w:rPr>
        <w:t>Sharon AI. They are building their own power plant starting at 250 MW with the ability to expand to 1 GW.</w:t>
      </w:r>
    </w:p>
    <w:p w14:paraId="182A463E" w14:textId="71A701DE" w:rsidR="004E7E38" w:rsidRDefault="004E7E38" w:rsidP="004E7E38">
      <w:pPr>
        <w:rPr>
          <w:sz w:val="20"/>
          <w:szCs w:val="20"/>
        </w:rPr>
      </w:pPr>
      <w:r>
        <w:rPr>
          <w:sz w:val="20"/>
          <w:szCs w:val="20"/>
        </w:rPr>
        <w:t xml:space="preserve">ERCOT writes in their reliability plan that the need for transmission lines is </w:t>
      </w:r>
      <w:r w:rsidR="008D0496">
        <w:rPr>
          <w:sz w:val="20"/>
          <w:szCs w:val="20"/>
        </w:rPr>
        <w:t xml:space="preserve">due to </w:t>
      </w:r>
      <w:r>
        <w:rPr>
          <w:sz w:val="20"/>
          <w:szCs w:val="20"/>
        </w:rPr>
        <w:t xml:space="preserve">the addition of large industrial and data facilities, paragraph 3, </w:t>
      </w:r>
      <w:r w:rsidR="008D0496">
        <w:rPr>
          <w:sz w:val="20"/>
          <w:szCs w:val="20"/>
        </w:rPr>
        <w:t xml:space="preserve">the study did not </w:t>
      </w:r>
      <w:r w:rsidR="00FD5FA6">
        <w:rPr>
          <w:sz w:val="20"/>
          <w:szCs w:val="20"/>
        </w:rPr>
        <w:t>consider</w:t>
      </w:r>
      <w:r w:rsidR="008D0496">
        <w:rPr>
          <w:sz w:val="20"/>
          <w:szCs w:val="20"/>
        </w:rPr>
        <w:t xml:space="preserve"> that each data center would be providing their own power. In 2023 data centers did not </w:t>
      </w:r>
      <w:r w:rsidR="006517CA">
        <w:rPr>
          <w:sz w:val="20"/>
          <w:szCs w:val="20"/>
        </w:rPr>
        <w:t>understand</w:t>
      </w:r>
      <w:r w:rsidR="008D0496">
        <w:rPr>
          <w:sz w:val="20"/>
          <w:szCs w:val="20"/>
        </w:rPr>
        <w:t xml:space="preserve"> that the Texas grid or the whole of the US grid, could </w:t>
      </w:r>
      <w:r w:rsidR="006517CA">
        <w:rPr>
          <w:sz w:val="20"/>
          <w:szCs w:val="20"/>
        </w:rPr>
        <w:t xml:space="preserve">not </w:t>
      </w:r>
      <w:r w:rsidR="008D0496">
        <w:rPr>
          <w:sz w:val="20"/>
          <w:szCs w:val="20"/>
        </w:rPr>
        <w:t xml:space="preserve">supply </w:t>
      </w:r>
      <w:r w:rsidR="006517CA">
        <w:rPr>
          <w:sz w:val="20"/>
          <w:szCs w:val="20"/>
        </w:rPr>
        <w:t>enough</w:t>
      </w:r>
      <w:r w:rsidR="008D0496">
        <w:rPr>
          <w:sz w:val="20"/>
          <w:szCs w:val="20"/>
        </w:rPr>
        <w:t xml:space="preserve"> energy </w:t>
      </w:r>
      <w:r w:rsidR="006517CA">
        <w:rPr>
          <w:sz w:val="20"/>
          <w:szCs w:val="20"/>
        </w:rPr>
        <w:t>for their</w:t>
      </w:r>
      <w:r w:rsidR="008D0496">
        <w:rPr>
          <w:sz w:val="20"/>
          <w:szCs w:val="20"/>
        </w:rPr>
        <w:t xml:space="preserve"> data centers. </w:t>
      </w:r>
      <w:r w:rsidR="006517CA">
        <w:rPr>
          <w:sz w:val="20"/>
          <w:szCs w:val="20"/>
        </w:rPr>
        <w:t>Realizing this,</w:t>
      </w:r>
      <w:r w:rsidR="008D0496">
        <w:rPr>
          <w:sz w:val="20"/>
          <w:szCs w:val="20"/>
        </w:rPr>
        <w:t xml:space="preserve"> data centers</w:t>
      </w:r>
      <w:r w:rsidR="006517CA">
        <w:rPr>
          <w:sz w:val="20"/>
          <w:szCs w:val="20"/>
        </w:rPr>
        <w:t xml:space="preserve"> are now providing</w:t>
      </w:r>
      <w:r w:rsidR="008D0496">
        <w:rPr>
          <w:sz w:val="20"/>
          <w:szCs w:val="20"/>
        </w:rPr>
        <w:t xml:space="preserve"> their own</w:t>
      </w:r>
      <w:r w:rsidR="006517CA">
        <w:rPr>
          <w:sz w:val="20"/>
          <w:szCs w:val="20"/>
        </w:rPr>
        <w:t xml:space="preserve"> energy</w:t>
      </w:r>
      <w:r w:rsidR="00FD5FA6">
        <w:rPr>
          <w:sz w:val="20"/>
          <w:szCs w:val="20"/>
        </w:rPr>
        <w:t xml:space="preserve">. </w:t>
      </w:r>
      <w:r w:rsidR="006517CA">
        <w:rPr>
          <w:sz w:val="20"/>
          <w:szCs w:val="20"/>
        </w:rPr>
        <w:t xml:space="preserve">And not just in Texas. </w:t>
      </w:r>
      <w:r w:rsidR="00FD5FA6">
        <w:rPr>
          <w:sz w:val="20"/>
          <w:szCs w:val="20"/>
        </w:rPr>
        <w:t xml:space="preserve">xA1 and The </w:t>
      </w:r>
      <w:r w:rsidR="006517CA">
        <w:rPr>
          <w:sz w:val="20"/>
          <w:szCs w:val="20"/>
        </w:rPr>
        <w:t>Mountain</w:t>
      </w:r>
      <w:r w:rsidR="00FD5FA6">
        <w:rPr>
          <w:sz w:val="20"/>
          <w:szCs w:val="20"/>
        </w:rPr>
        <w:t xml:space="preserve"> Data Center in TN is moving to provide their own power, Georgia </w:t>
      </w:r>
      <w:r w:rsidR="006517CA">
        <w:rPr>
          <w:sz w:val="20"/>
          <w:szCs w:val="20"/>
        </w:rPr>
        <w:t xml:space="preserve">is working on </w:t>
      </w:r>
      <w:r w:rsidR="00FD5FA6">
        <w:rPr>
          <w:sz w:val="20"/>
          <w:szCs w:val="20"/>
        </w:rPr>
        <w:t xml:space="preserve">a way to let data centers use their own clean energy, and Google </w:t>
      </w:r>
      <w:r w:rsidR="009A45E2">
        <w:rPr>
          <w:sz w:val="20"/>
          <w:szCs w:val="20"/>
        </w:rPr>
        <w:t>across</w:t>
      </w:r>
      <w:r w:rsidR="00FD5FA6">
        <w:rPr>
          <w:sz w:val="20"/>
          <w:szCs w:val="20"/>
        </w:rPr>
        <w:t xml:space="preserve"> the US is committed to using clean energy to power all their </w:t>
      </w:r>
      <w:r w:rsidR="006517CA">
        <w:rPr>
          <w:sz w:val="20"/>
          <w:szCs w:val="20"/>
        </w:rPr>
        <w:t xml:space="preserve">data </w:t>
      </w:r>
      <w:r w:rsidR="009A45E2">
        <w:rPr>
          <w:sz w:val="20"/>
          <w:szCs w:val="20"/>
        </w:rPr>
        <w:t>centers in the US</w:t>
      </w:r>
      <w:r w:rsidR="00FD5FA6">
        <w:rPr>
          <w:sz w:val="20"/>
          <w:szCs w:val="20"/>
        </w:rPr>
        <w:t>.</w:t>
      </w:r>
      <w:r w:rsidR="009A45E2">
        <w:rPr>
          <w:sz w:val="20"/>
          <w:szCs w:val="20"/>
        </w:rPr>
        <w:t xml:space="preserve"> It is the future of how data centers will get enough energy needed.</w:t>
      </w:r>
    </w:p>
    <w:p w14:paraId="013AB0C2" w14:textId="73562701" w:rsidR="00FD5FA6" w:rsidRDefault="00FD5FA6" w:rsidP="004E7E38">
      <w:pPr>
        <w:rPr>
          <w:sz w:val="20"/>
          <w:szCs w:val="20"/>
        </w:rPr>
      </w:pPr>
      <w:r>
        <w:rPr>
          <w:sz w:val="20"/>
          <w:szCs w:val="20"/>
        </w:rPr>
        <w:t>Furthermore, the ERCOT reliability plan says</w:t>
      </w:r>
      <w:r w:rsidR="009A45E2">
        <w:rPr>
          <w:sz w:val="20"/>
          <w:szCs w:val="20"/>
        </w:rPr>
        <w:t>,</w:t>
      </w:r>
      <w:r>
        <w:rPr>
          <w:sz w:val="20"/>
          <w:szCs w:val="20"/>
        </w:rPr>
        <w:t xml:space="preserve"> in paragraph 3</w:t>
      </w:r>
      <w:r w:rsidR="009A45E2">
        <w:rPr>
          <w:sz w:val="20"/>
          <w:szCs w:val="20"/>
        </w:rPr>
        <w:t>,</w:t>
      </w:r>
      <w:r>
        <w:rPr>
          <w:sz w:val="20"/>
          <w:szCs w:val="20"/>
        </w:rPr>
        <w:t xml:space="preserve"> that to meet the forecasted load they will need to import power. What was not considered is that since the plan was written 3 power plants are being build</w:t>
      </w:r>
      <w:r w:rsidR="009A45E2">
        <w:rPr>
          <w:sz w:val="20"/>
          <w:szCs w:val="20"/>
        </w:rPr>
        <w:t>. Each plant provides</w:t>
      </w:r>
      <w:r>
        <w:rPr>
          <w:sz w:val="20"/>
          <w:szCs w:val="20"/>
        </w:rPr>
        <w:t xml:space="preserve"> energy to the gas and oil industry in the Permian Basin. Vistra will be providing 2 new and advanced natural gas power</w:t>
      </w:r>
      <w:r w:rsidR="009A45E2">
        <w:rPr>
          <w:sz w:val="20"/>
          <w:szCs w:val="20"/>
        </w:rPr>
        <w:t xml:space="preserve"> </w:t>
      </w:r>
      <w:r>
        <w:rPr>
          <w:sz w:val="20"/>
          <w:szCs w:val="20"/>
        </w:rPr>
        <w:t xml:space="preserve">plants providing 1185 MW, CRV will build a power plant providing 1350 MW and New Power LLC will provide 300 MW. </w:t>
      </w:r>
    </w:p>
    <w:p w14:paraId="2546A042" w14:textId="6ED29888" w:rsidR="00FD5FA6" w:rsidRDefault="0077246D" w:rsidP="004E7E38">
      <w:pPr>
        <w:rPr>
          <w:sz w:val="20"/>
          <w:szCs w:val="20"/>
        </w:rPr>
      </w:pPr>
      <w:r>
        <w:rPr>
          <w:sz w:val="20"/>
          <w:szCs w:val="20"/>
        </w:rPr>
        <w:lastRenderedPageBreak/>
        <w:t>I would like to challenge that ERCOT comments</w:t>
      </w:r>
      <w:r w:rsidR="009A45E2">
        <w:rPr>
          <w:sz w:val="20"/>
          <w:szCs w:val="20"/>
        </w:rPr>
        <w:t>,</w:t>
      </w:r>
      <w:r>
        <w:rPr>
          <w:sz w:val="20"/>
          <w:szCs w:val="20"/>
        </w:rPr>
        <w:t xml:space="preserve"> in paragraph 3</w:t>
      </w:r>
      <w:r w:rsidR="009A45E2">
        <w:rPr>
          <w:sz w:val="20"/>
          <w:szCs w:val="20"/>
        </w:rPr>
        <w:t>,</w:t>
      </w:r>
      <w:r>
        <w:rPr>
          <w:sz w:val="20"/>
          <w:szCs w:val="20"/>
        </w:rPr>
        <w:t xml:space="preserve"> that transmission is relatively sparse in the Delaware Basin subregion of the Permian, where oil and gas demand is shifting. I find this hard to believe </w:t>
      </w:r>
      <w:r w:rsidR="009A45E2">
        <w:rPr>
          <w:sz w:val="20"/>
          <w:szCs w:val="20"/>
        </w:rPr>
        <w:t>due</w:t>
      </w:r>
      <w:r>
        <w:rPr>
          <w:sz w:val="20"/>
          <w:szCs w:val="20"/>
        </w:rPr>
        <w:t xml:space="preserve"> to the massive undertaking of the CREZ project. Looking at the CREZ maps </w:t>
      </w:r>
      <w:r w:rsidR="009A45E2">
        <w:rPr>
          <w:sz w:val="20"/>
          <w:szCs w:val="20"/>
        </w:rPr>
        <w:t>the Delaware Basin</w:t>
      </w:r>
      <w:r>
        <w:rPr>
          <w:sz w:val="20"/>
          <w:szCs w:val="20"/>
        </w:rPr>
        <w:t xml:space="preserve"> received 345kv transmission lines just like </w:t>
      </w:r>
      <w:r w:rsidR="009A45E2">
        <w:rPr>
          <w:sz w:val="20"/>
          <w:szCs w:val="20"/>
        </w:rPr>
        <w:t>all</w:t>
      </w:r>
      <w:r>
        <w:rPr>
          <w:sz w:val="20"/>
          <w:szCs w:val="20"/>
        </w:rPr>
        <w:t xml:space="preserve"> the Permian Basin did. If ERCOT is saying that they need more 345 lines, that should be considered a whole separate project based solely in the Permian Basin</w:t>
      </w:r>
      <w:r w:rsidR="009A45E2">
        <w:rPr>
          <w:sz w:val="20"/>
          <w:szCs w:val="20"/>
        </w:rPr>
        <w:t>.</w:t>
      </w:r>
    </w:p>
    <w:p w14:paraId="5898EF97" w14:textId="7E8E4D30" w:rsidR="0077246D" w:rsidRDefault="0077246D" w:rsidP="004E7E38">
      <w:pPr>
        <w:rPr>
          <w:sz w:val="20"/>
          <w:szCs w:val="20"/>
        </w:rPr>
      </w:pPr>
      <w:r>
        <w:rPr>
          <w:sz w:val="20"/>
          <w:szCs w:val="20"/>
        </w:rPr>
        <w:t>One of my biggest concerns about the ERCOT reliability plan and study is that the da</w:t>
      </w:r>
      <w:r w:rsidR="00DB3A76">
        <w:rPr>
          <w:sz w:val="20"/>
          <w:szCs w:val="20"/>
        </w:rPr>
        <w:t>ta</w:t>
      </w:r>
      <w:r>
        <w:rPr>
          <w:sz w:val="20"/>
          <w:szCs w:val="20"/>
        </w:rPr>
        <w:t xml:space="preserve"> was provided by the TDSPs (Transmission and Distribution Service Providers). As a Texa</w:t>
      </w:r>
      <w:r w:rsidR="00DB3A76">
        <w:rPr>
          <w:sz w:val="20"/>
          <w:szCs w:val="20"/>
        </w:rPr>
        <w:t>n</w:t>
      </w:r>
      <w:r>
        <w:rPr>
          <w:sz w:val="20"/>
          <w:szCs w:val="20"/>
        </w:rPr>
        <w:t xml:space="preserve"> I have no way, and I am assuming the PUCT</w:t>
      </w:r>
      <w:r w:rsidR="00DB3A76">
        <w:rPr>
          <w:sz w:val="20"/>
          <w:szCs w:val="20"/>
        </w:rPr>
        <w:t xml:space="preserve"> does not as well</w:t>
      </w:r>
      <w:r>
        <w:rPr>
          <w:sz w:val="20"/>
          <w:szCs w:val="20"/>
        </w:rPr>
        <w:t>, ha</w:t>
      </w:r>
      <w:r w:rsidR="00DB3A76">
        <w:rPr>
          <w:sz w:val="20"/>
          <w:szCs w:val="20"/>
        </w:rPr>
        <w:t>ve</w:t>
      </w:r>
      <w:r>
        <w:rPr>
          <w:sz w:val="20"/>
          <w:szCs w:val="20"/>
        </w:rPr>
        <w:t xml:space="preserve"> </w:t>
      </w:r>
      <w:r w:rsidR="00DB3A76">
        <w:rPr>
          <w:sz w:val="20"/>
          <w:szCs w:val="20"/>
        </w:rPr>
        <w:t>a</w:t>
      </w:r>
      <w:r>
        <w:rPr>
          <w:sz w:val="20"/>
          <w:szCs w:val="20"/>
        </w:rPr>
        <w:t xml:space="preserve"> way to evaluate this data for accuracy. Considering our TSP</w:t>
      </w:r>
      <w:r w:rsidR="00DB3A76">
        <w:rPr>
          <w:sz w:val="20"/>
          <w:szCs w:val="20"/>
        </w:rPr>
        <w:t>s</w:t>
      </w:r>
      <w:r>
        <w:rPr>
          <w:sz w:val="20"/>
          <w:szCs w:val="20"/>
        </w:rPr>
        <w:t xml:space="preserve"> are private companies how d</w:t>
      </w:r>
      <w:r w:rsidR="00DB3A76">
        <w:rPr>
          <w:sz w:val="20"/>
          <w:szCs w:val="20"/>
        </w:rPr>
        <w:t>oes Texas</w:t>
      </w:r>
      <w:r>
        <w:rPr>
          <w:sz w:val="20"/>
          <w:szCs w:val="20"/>
        </w:rPr>
        <w:t xml:space="preserve"> trust that the data and projections are accurate </w:t>
      </w:r>
      <w:r w:rsidR="00DB3A76">
        <w:rPr>
          <w:sz w:val="20"/>
          <w:szCs w:val="20"/>
        </w:rPr>
        <w:t>versus</w:t>
      </w:r>
      <w:r>
        <w:rPr>
          <w:sz w:val="20"/>
          <w:szCs w:val="20"/>
        </w:rPr>
        <w:t xml:space="preserve"> making suggestion look larger or in this case, completely unnecessary, d</w:t>
      </w:r>
      <w:r w:rsidR="00DB3A76">
        <w:rPr>
          <w:sz w:val="20"/>
          <w:szCs w:val="20"/>
        </w:rPr>
        <w:t>ue</w:t>
      </w:r>
      <w:r>
        <w:rPr>
          <w:sz w:val="20"/>
          <w:szCs w:val="20"/>
        </w:rPr>
        <w:t xml:space="preserve"> to the backend payment over 40 years. What a great incentive to inflate your numbers.</w:t>
      </w:r>
    </w:p>
    <w:p w14:paraId="72C5B0AB" w14:textId="20329ACF" w:rsidR="000D1407" w:rsidRDefault="00DB3A76" w:rsidP="004E7E38">
      <w:pPr>
        <w:rPr>
          <w:sz w:val="20"/>
          <w:szCs w:val="20"/>
        </w:rPr>
      </w:pPr>
      <w:r>
        <w:rPr>
          <w:sz w:val="20"/>
          <w:szCs w:val="20"/>
        </w:rPr>
        <w:t>And how is building antiquated transmission lines across the State of Texas tie into the vision of Governor Abbott with nuclear advances and power plants? A single 765kv line can only transport 2100 MW every 200 miles while a power plant can provide 3000 MW. Considering we have an overabundance of natural gas why are we not adding additional 3 GW power plants into the Permian Basin to give the oil and gas industry the power that they need. W</w:t>
      </w:r>
      <w:r w:rsidR="009A45E2">
        <w:rPr>
          <w:sz w:val="20"/>
          <w:szCs w:val="20"/>
        </w:rPr>
        <w:t>h</w:t>
      </w:r>
      <w:r>
        <w:rPr>
          <w:sz w:val="20"/>
          <w:szCs w:val="20"/>
        </w:rPr>
        <w:t>y are you destroying the Texas landscape with what can be supplied within the Basin itself?</w:t>
      </w:r>
    </w:p>
    <w:p w14:paraId="3313B917" w14:textId="209B1C34" w:rsidR="0077246D" w:rsidRDefault="0077246D" w:rsidP="004E7E38">
      <w:pPr>
        <w:rPr>
          <w:sz w:val="20"/>
          <w:szCs w:val="20"/>
        </w:rPr>
      </w:pPr>
      <w:r>
        <w:rPr>
          <w:sz w:val="20"/>
          <w:szCs w:val="20"/>
        </w:rPr>
        <w:t xml:space="preserve">I am asking the PUCT to give thought to the fact </w:t>
      </w:r>
      <w:r w:rsidR="00DB3A76">
        <w:rPr>
          <w:sz w:val="20"/>
          <w:szCs w:val="20"/>
        </w:rPr>
        <w:t>that the</w:t>
      </w:r>
      <w:r>
        <w:rPr>
          <w:sz w:val="20"/>
          <w:szCs w:val="20"/>
        </w:rPr>
        <w:t xml:space="preserve"> above information</w:t>
      </w:r>
      <w:r w:rsidR="000D1407">
        <w:rPr>
          <w:sz w:val="20"/>
          <w:szCs w:val="20"/>
        </w:rPr>
        <w:t xml:space="preserve"> </w:t>
      </w:r>
      <w:r w:rsidR="00DB3A76">
        <w:rPr>
          <w:sz w:val="20"/>
          <w:szCs w:val="20"/>
        </w:rPr>
        <w:t xml:space="preserve">shows </w:t>
      </w:r>
      <w:r w:rsidR="000D1407">
        <w:rPr>
          <w:sz w:val="20"/>
          <w:szCs w:val="20"/>
        </w:rPr>
        <w:t xml:space="preserve">the ERCOT </w:t>
      </w:r>
      <w:r w:rsidR="009A45E2">
        <w:rPr>
          <w:sz w:val="20"/>
          <w:szCs w:val="20"/>
        </w:rPr>
        <w:t>reliability</w:t>
      </w:r>
      <w:r w:rsidR="000D1407">
        <w:rPr>
          <w:sz w:val="20"/>
          <w:szCs w:val="20"/>
        </w:rPr>
        <w:t xml:space="preserve"> plan has become outdated. Pulling transmission lines across the state of Texas at the cost of the environment, the land, and private property rights, seems to be </w:t>
      </w:r>
      <w:r w:rsidR="00DB3A76">
        <w:rPr>
          <w:sz w:val="20"/>
          <w:szCs w:val="20"/>
        </w:rPr>
        <w:t>extremely destructive versus following the Governors plan and using advance technologies</w:t>
      </w:r>
      <w:r w:rsidR="009A45E2">
        <w:rPr>
          <w:sz w:val="20"/>
          <w:szCs w:val="20"/>
        </w:rPr>
        <w:t xml:space="preserve">. </w:t>
      </w:r>
      <w:r w:rsidR="00DB3A76">
        <w:rPr>
          <w:sz w:val="20"/>
          <w:szCs w:val="20"/>
        </w:rPr>
        <w:t xml:space="preserve">Power Plants, nuclear power </w:t>
      </w:r>
      <w:r w:rsidR="00150CD5">
        <w:rPr>
          <w:sz w:val="20"/>
          <w:szCs w:val="20"/>
        </w:rPr>
        <w:t>along</w:t>
      </w:r>
      <w:r w:rsidR="00DB3A76">
        <w:rPr>
          <w:sz w:val="20"/>
          <w:szCs w:val="20"/>
        </w:rPr>
        <w:t xml:space="preserve"> with solar, wind and battery backup </w:t>
      </w:r>
      <w:r w:rsidR="009A45E2">
        <w:rPr>
          <w:sz w:val="20"/>
          <w:szCs w:val="20"/>
        </w:rPr>
        <w:t>systems give</w:t>
      </w:r>
      <w:r w:rsidR="00150CD5">
        <w:rPr>
          <w:sz w:val="20"/>
          <w:szCs w:val="20"/>
        </w:rPr>
        <w:t xml:space="preserve"> the Permian Basin what it needs for future growth in the oil and gas industry. The data </w:t>
      </w:r>
      <w:r w:rsidR="009A45E2">
        <w:rPr>
          <w:sz w:val="20"/>
          <w:szCs w:val="20"/>
        </w:rPr>
        <w:t>centers</w:t>
      </w:r>
      <w:r w:rsidR="00150CD5">
        <w:rPr>
          <w:sz w:val="20"/>
          <w:szCs w:val="20"/>
        </w:rPr>
        <w:t xml:space="preserve"> are </w:t>
      </w:r>
      <w:r w:rsidR="009A45E2">
        <w:rPr>
          <w:sz w:val="20"/>
          <w:szCs w:val="20"/>
        </w:rPr>
        <w:t>relying</w:t>
      </w:r>
      <w:r w:rsidR="00150CD5">
        <w:rPr>
          <w:sz w:val="20"/>
          <w:szCs w:val="20"/>
        </w:rPr>
        <w:t xml:space="preserve"> on their own power plants for energy</w:t>
      </w:r>
      <w:r w:rsidR="009A45E2">
        <w:rPr>
          <w:sz w:val="20"/>
          <w:szCs w:val="20"/>
        </w:rPr>
        <w:t>.</w:t>
      </w:r>
      <w:r w:rsidR="00150CD5">
        <w:rPr>
          <w:sz w:val="20"/>
          <w:szCs w:val="20"/>
        </w:rPr>
        <w:t xml:space="preserve"> </w:t>
      </w:r>
    </w:p>
    <w:p w14:paraId="4F301767" w14:textId="61EB515C" w:rsidR="00DB3A76" w:rsidRPr="004E7E38" w:rsidRDefault="00150CD5" w:rsidP="004E7E38">
      <w:pPr>
        <w:rPr>
          <w:sz w:val="20"/>
          <w:szCs w:val="20"/>
        </w:rPr>
      </w:pPr>
      <w:r>
        <w:rPr>
          <w:sz w:val="20"/>
          <w:szCs w:val="20"/>
        </w:rPr>
        <w:t>Here is a quick AI search on google as to whether the US grid can support the coming data centers.</w:t>
      </w:r>
    </w:p>
    <w:p w14:paraId="1D1402E8" w14:textId="77777777" w:rsidR="00150CD5" w:rsidRPr="00150CD5" w:rsidRDefault="00150CD5" w:rsidP="00150CD5">
      <w:pPr>
        <w:rPr>
          <w:sz w:val="20"/>
          <w:szCs w:val="20"/>
        </w:rPr>
      </w:pPr>
      <w:r w:rsidRPr="00150CD5">
        <w:rPr>
          <w:sz w:val="20"/>
          <w:szCs w:val="20"/>
        </w:rPr>
        <w:t>These are results for can the US energy grid supply enough power to all the coming data centers</w:t>
      </w:r>
    </w:p>
    <w:p w14:paraId="218936E6" w14:textId="77777777" w:rsidR="00150CD5" w:rsidRPr="00150CD5" w:rsidRDefault="00150CD5" w:rsidP="00150CD5">
      <w:pPr>
        <w:rPr>
          <w:sz w:val="20"/>
          <w:szCs w:val="20"/>
        </w:rPr>
      </w:pPr>
      <w:r w:rsidRPr="00150CD5">
        <w:rPr>
          <w:sz w:val="20"/>
          <w:szCs w:val="20"/>
        </w:rPr>
        <w:t>AI Overview</w:t>
      </w:r>
    </w:p>
    <w:p w14:paraId="280BD000" w14:textId="77777777" w:rsidR="00150CD5" w:rsidRPr="00150CD5" w:rsidRDefault="00150CD5" w:rsidP="00150CD5">
      <w:pPr>
        <w:rPr>
          <w:sz w:val="20"/>
          <w:szCs w:val="20"/>
        </w:rPr>
      </w:pPr>
      <w:r w:rsidRPr="00150CD5">
        <w:rPr>
          <w:sz w:val="20"/>
          <w:szCs w:val="20"/>
        </w:rPr>
        <w:t xml:space="preserve">No, the current U.S. energy grid is not adequately prepared for the massive influx of data centers, facing significant challenges in generation, transmission, and infrastructure to meet skyrocketing demand, especially for AI, leading to potential blackouts, delays, and the need for massive grid modernization, new power sources (like nuclear, renewables), and better coordination between utilities, states, and the federal government. </w:t>
      </w:r>
    </w:p>
    <w:p w14:paraId="68375D8C" w14:textId="77777777" w:rsidR="00150CD5" w:rsidRPr="00150CD5" w:rsidRDefault="00150CD5" w:rsidP="00150CD5">
      <w:pPr>
        <w:rPr>
          <w:sz w:val="20"/>
          <w:szCs w:val="20"/>
        </w:rPr>
      </w:pPr>
      <w:r w:rsidRPr="00150CD5">
        <w:rPr>
          <w:sz w:val="20"/>
          <w:szCs w:val="20"/>
        </w:rPr>
        <w:t>Key Problems &amp; Challenges:</w:t>
      </w:r>
    </w:p>
    <w:p w14:paraId="2F0CC3FD" w14:textId="77777777" w:rsidR="00150CD5" w:rsidRPr="00150CD5" w:rsidRDefault="00150CD5" w:rsidP="00150CD5">
      <w:pPr>
        <w:rPr>
          <w:sz w:val="20"/>
          <w:szCs w:val="20"/>
        </w:rPr>
      </w:pPr>
      <w:r w:rsidRPr="00150CD5">
        <w:rPr>
          <w:sz w:val="20"/>
          <w:szCs w:val="20"/>
        </w:rPr>
        <w:t>Rapid Demand Growth: Data centers, fueled by AI, could consume up to 12% of U.S. electricity by 2028, up from 4.4% in 2023, with projections showing immense spikes in regional demand.</w:t>
      </w:r>
    </w:p>
    <w:p w14:paraId="17C78B9E" w14:textId="77777777" w:rsidR="00150CD5" w:rsidRPr="00150CD5" w:rsidRDefault="00150CD5" w:rsidP="00150CD5">
      <w:pPr>
        <w:rPr>
          <w:sz w:val="20"/>
          <w:szCs w:val="20"/>
        </w:rPr>
      </w:pPr>
      <w:r w:rsidRPr="00150CD5">
        <w:rPr>
          <w:sz w:val="20"/>
          <w:szCs w:val="20"/>
        </w:rPr>
        <w:t>Infrastructure Gaps: The grid lacks sufficient generating capacity and transmission lines to deliver power where needed, with long backlogs for components like transformers and switchgear.</w:t>
      </w:r>
    </w:p>
    <w:p w14:paraId="5D43E38B" w14:textId="77777777" w:rsidR="00150CD5" w:rsidRPr="00150CD5" w:rsidRDefault="00150CD5" w:rsidP="00150CD5">
      <w:pPr>
        <w:rPr>
          <w:sz w:val="20"/>
          <w:szCs w:val="20"/>
        </w:rPr>
      </w:pPr>
      <w:r w:rsidRPr="00150CD5">
        <w:rPr>
          <w:sz w:val="20"/>
          <w:szCs w:val="20"/>
        </w:rPr>
        <w:t>Aging Generation: Existing power plants are retiring, while new firm capacity (like gas turbines, nuclear) takes years to build, creating a supply gap.</w:t>
      </w:r>
    </w:p>
    <w:p w14:paraId="107D3FB7" w14:textId="77777777" w:rsidR="00150CD5" w:rsidRPr="00150CD5" w:rsidRDefault="00150CD5" w:rsidP="00150CD5">
      <w:pPr>
        <w:rPr>
          <w:sz w:val="20"/>
          <w:szCs w:val="20"/>
        </w:rPr>
      </w:pPr>
      <w:r w:rsidRPr="00150CD5">
        <w:rPr>
          <w:sz w:val="20"/>
          <w:szCs w:val="20"/>
        </w:rPr>
        <w:t>Grid Fragmentation: The U.S. grid's fractured local/state control hinders large-scale modernization efforts needed to overhaul the system.</w:t>
      </w:r>
    </w:p>
    <w:p w14:paraId="3001F865" w14:textId="77777777" w:rsidR="00150CD5" w:rsidRPr="00150CD5" w:rsidRDefault="00150CD5" w:rsidP="00150CD5">
      <w:pPr>
        <w:rPr>
          <w:sz w:val="20"/>
          <w:szCs w:val="20"/>
        </w:rPr>
      </w:pPr>
      <w:r w:rsidRPr="00150CD5">
        <w:rPr>
          <w:sz w:val="20"/>
          <w:szCs w:val="20"/>
        </w:rPr>
        <w:lastRenderedPageBreak/>
        <w:t xml:space="preserve">Grid Operator Strain: Major operators like PJM are struggling to manage connections, with some proposals to curtail data center power during emergencies. </w:t>
      </w:r>
    </w:p>
    <w:p w14:paraId="56A2F4E9" w14:textId="77777777" w:rsidR="00150CD5" w:rsidRPr="00150CD5" w:rsidRDefault="00150CD5" w:rsidP="00150CD5">
      <w:pPr>
        <w:rPr>
          <w:sz w:val="20"/>
          <w:szCs w:val="20"/>
        </w:rPr>
      </w:pPr>
      <w:r w:rsidRPr="00150CD5">
        <w:rPr>
          <w:sz w:val="20"/>
          <w:szCs w:val="20"/>
        </w:rPr>
        <w:t>Potential Solutions &amp; Strategies:</w:t>
      </w:r>
    </w:p>
    <w:p w14:paraId="449A6DA7" w14:textId="266530E5" w:rsidR="00150CD5" w:rsidRPr="00150CD5" w:rsidRDefault="00150CD5" w:rsidP="00150CD5">
      <w:pPr>
        <w:rPr>
          <w:sz w:val="20"/>
          <w:szCs w:val="20"/>
        </w:rPr>
      </w:pPr>
      <w:r w:rsidRPr="00150CD5">
        <w:rPr>
          <w:sz w:val="20"/>
          <w:szCs w:val="20"/>
        </w:rPr>
        <w:t>Grid Modernization: Significant investments in smart grid technology, and battery storage are crucial.</w:t>
      </w:r>
    </w:p>
    <w:p w14:paraId="736D85CB" w14:textId="30C03081" w:rsidR="00150CD5" w:rsidRPr="00150CD5" w:rsidRDefault="00150CD5" w:rsidP="00150CD5">
      <w:pPr>
        <w:rPr>
          <w:sz w:val="20"/>
          <w:szCs w:val="20"/>
        </w:rPr>
      </w:pPr>
      <w:r w:rsidRPr="00150CD5">
        <w:rPr>
          <w:sz w:val="20"/>
          <w:szCs w:val="20"/>
        </w:rPr>
        <w:t>Renewables &amp; New Sources: Building more solar, wind, and potentially nuclear power is essential</w:t>
      </w:r>
    </w:p>
    <w:p w14:paraId="4BB2ACB0" w14:textId="77777777" w:rsidR="00150CD5" w:rsidRPr="00150CD5" w:rsidRDefault="00150CD5" w:rsidP="00150CD5">
      <w:pPr>
        <w:rPr>
          <w:sz w:val="20"/>
          <w:szCs w:val="20"/>
        </w:rPr>
      </w:pPr>
      <w:r w:rsidRPr="00150CD5">
        <w:rPr>
          <w:sz w:val="20"/>
          <w:szCs w:val="20"/>
        </w:rPr>
        <w:t>"Behind-the-Meter" Generation: Large tech companies are exploring on-site energy generation (solar, batteries, microgrids) to reduce grid reliance.</w:t>
      </w:r>
    </w:p>
    <w:p w14:paraId="2097C42A" w14:textId="77777777" w:rsidR="00150CD5" w:rsidRPr="00150CD5" w:rsidRDefault="00150CD5" w:rsidP="00150CD5">
      <w:pPr>
        <w:rPr>
          <w:sz w:val="20"/>
          <w:szCs w:val="20"/>
        </w:rPr>
      </w:pPr>
      <w:r w:rsidRPr="00150CD5">
        <w:rPr>
          <w:sz w:val="20"/>
          <w:szCs w:val="20"/>
        </w:rPr>
        <w:t>Improved Planning: Better coordination between data center developers, utilities, and regulators for more accurate load forecasting and investment.</w:t>
      </w:r>
    </w:p>
    <w:p w14:paraId="794D4C22" w14:textId="77777777" w:rsidR="00150CD5" w:rsidRPr="00150CD5" w:rsidRDefault="00150CD5" w:rsidP="00150CD5">
      <w:pPr>
        <w:rPr>
          <w:sz w:val="20"/>
          <w:szCs w:val="20"/>
        </w:rPr>
      </w:pPr>
      <w:r w:rsidRPr="00150CD5">
        <w:rPr>
          <w:sz w:val="20"/>
          <w:szCs w:val="20"/>
        </w:rPr>
        <w:t xml:space="preserve">Demand Management: Grid operators are looking at strategies to manage data center load during peak times, potentially reducing their guaranteed supply. </w:t>
      </w:r>
    </w:p>
    <w:p w14:paraId="29DA98CF" w14:textId="233E2AF8" w:rsidR="004E7E38" w:rsidRDefault="00150CD5" w:rsidP="00150CD5">
      <w:r w:rsidRPr="00150CD5">
        <w:rPr>
          <w:sz w:val="20"/>
          <w:szCs w:val="20"/>
        </w:rPr>
        <w:t xml:space="preserve">In essence, while the potential for growth is there, the infrastructure </w:t>
      </w:r>
      <w:r w:rsidRPr="00150CD5">
        <w:rPr>
          <w:sz w:val="20"/>
          <w:szCs w:val="20"/>
        </w:rPr>
        <w:t>is not</w:t>
      </w:r>
      <w:r w:rsidRPr="00150CD5">
        <w:rPr>
          <w:sz w:val="20"/>
          <w:szCs w:val="20"/>
        </w:rPr>
        <w:t xml:space="preserve"> ready, requiring a massive, coordinated overhaul to prevent severe strain and ensure power for the AI era</w:t>
      </w:r>
      <w:r>
        <w:t>.</w:t>
      </w:r>
    </w:p>
    <w:p w14:paraId="4B6BA3DD" w14:textId="6BA9978D" w:rsidR="00150CD5" w:rsidRPr="009A45E2" w:rsidRDefault="00150CD5" w:rsidP="00150CD5">
      <w:pPr>
        <w:rPr>
          <w:sz w:val="20"/>
          <w:szCs w:val="20"/>
        </w:rPr>
      </w:pPr>
      <w:r w:rsidRPr="009A45E2">
        <w:rPr>
          <w:sz w:val="20"/>
          <w:szCs w:val="20"/>
        </w:rPr>
        <w:t xml:space="preserve">As you can see the US grid is NOT ready for </w:t>
      </w:r>
      <w:r w:rsidR="009A45E2" w:rsidRPr="009A45E2">
        <w:rPr>
          <w:sz w:val="20"/>
          <w:szCs w:val="20"/>
        </w:rPr>
        <w:t>all</w:t>
      </w:r>
      <w:r w:rsidRPr="009A45E2">
        <w:rPr>
          <w:sz w:val="20"/>
          <w:szCs w:val="20"/>
        </w:rPr>
        <w:t xml:space="preserve"> these data centers, but Abbott’s vision of using </w:t>
      </w:r>
      <w:r w:rsidR="00E76F68" w:rsidRPr="009A45E2">
        <w:rPr>
          <w:sz w:val="20"/>
          <w:szCs w:val="20"/>
        </w:rPr>
        <w:t>nuclear</w:t>
      </w:r>
      <w:r w:rsidRPr="009A45E2">
        <w:rPr>
          <w:sz w:val="20"/>
          <w:szCs w:val="20"/>
        </w:rPr>
        <w:t xml:space="preserve"> and natural gas power plants</w:t>
      </w:r>
      <w:r w:rsidR="00E76F68" w:rsidRPr="009A45E2">
        <w:rPr>
          <w:sz w:val="20"/>
          <w:szCs w:val="20"/>
        </w:rPr>
        <w:t>, especially “behind the meter” makes Texas one step ahead. Why would you still consider the antiquated way of large transmission lines destroying the Texas landscape?</w:t>
      </w:r>
    </w:p>
    <w:p w14:paraId="7194B725" w14:textId="7896C412" w:rsidR="00375A76" w:rsidRPr="009A45E2" w:rsidRDefault="00375A76" w:rsidP="00150CD5">
      <w:pPr>
        <w:rPr>
          <w:sz w:val="20"/>
          <w:szCs w:val="20"/>
        </w:rPr>
      </w:pPr>
      <w:r w:rsidRPr="009A45E2">
        <w:rPr>
          <w:sz w:val="20"/>
          <w:szCs w:val="20"/>
        </w:rPr>
        <w:t>Sincerely,</w:t>
      </w:r>
    </w:p>
    <w:p w14:paraId="7A7CF9E0" w14:textId="77777777" w:rsidR="00375A76" w:rsidRPr="009A45E2" w:rsidRDefault="00375A76" w:rsidP="00150CD5">
      <w:pPr>
        <w:rPr>
          <w:sz w:val="20"/>
          <w:szCs w:val="20"/>
        </w:rPr>
      </w:pPr>
    </w:p>
    <w:p w14:paraId="19A26372" w14:textId="783E6C53" w:rsidR="00375A76" w:rsidRPr="009A45E2" w:rsidRDefault="00375A76" w:rsidP="00150CD5">
      <w:pPr>
        <w:rPr>
          <w:sz w:val="20"/>
          <w:szCs w:val="20"/>
        </w:rPr>
      </w:pPr>
      <w:r w:rsidRPr="009A45E2">
        <w:rPr>
          <w:sz w:val="20"/>
          <w:szCs w:val="20"/>
        </w:rPr>
        <w:t>Marylynne Norman</w:t>
      </w:r>
    </w:p>
    <w:p w14:paraId="2887A871" w14:textId="4D6928C9" w:rsidR="00375A76" w:rsidRPr="009A45E2" w:rsidRDefault="00375A76" w:rsidP="00150CD5">
      <w:pPr>
        <w:rPr>
          <w:sz w:val="20"/>
          <w:szCs w:val="20"/>
        </w:rPr>
      </w:pPr>
      <w:r w:rsidRPr="009A45E2">
        <w:rPr>
          <w:sz w:val="20"/>
          <w:szCs w:val="20"/>
        </w:rPr>
        <w:t>Il segment of the Bell County East – Big Hill 765kv transmission line proposed project.</w:t>
      </w:r>
    </w:p>
    <w:p w14:paraId="687E5DB1" w14:textId="77777777" w:rsidR="004E7E38" w:rsidRDefault="004E7E38" w:rsidP="004E7E38">
      <w:pPr>
        <w:pStyle w:val="ListParagraph"/>
      </w:pPr>
    </w:p>
    <w:p w14:paraId="2C9984F9" w14:textId="77777777" w:rsidR="004E7E38" w:rsidRDefault="004E7E38" w:rsidP="004E7E38">
      <w:pPr>
        <w:pStyle w:val="ListParagraph"/>
      </w:pPr>
    </w:p>
    <w:p w14:paraId="44E642A7" w14:textId="77777777" w:rsidR="004E7E38" w:rsidRDefault="004E7E38" w:rsidP="004E7E38">
      <w:pPr>
        <w:pStyle w:val="ListParagraph"/>
      </w:pPr>
    </w:p>
    <w:p w14:paraId="3BFF2AEB" w14:textId="77777777" w:rsidR="00FD382C" w:rsidRDefault="00FD382C"/>
    <w:p w14:paraId="2B281049" w14:textId="77777777" w:rsidR="00FD382C" w:rsidRDefault="00FD382C"/>
    <w:sectPr w:rsidR="00FD382C" w:rsidSect="009A45E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24BB6"/>
    <w:multiLevelType w:val="hybridMultilevel"/>
    <w:tmpl w:val="F85EE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75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DA"/>
    <w:rsid w:val="00050BDF"/>
    <w:rsid w:val="00064D87"/>
    <w:rsid w:val="000D1407"/>
    <w:rsid w:val="00150CD5"/>
    <w:rsid w:val="00233C73"/>
    <w:rsid w:val="00257FD8"/>
    <w:rsid w:val="00327C33"/>
    <w:rsid w:val="00375A76"/>
    <w:rsid w:val="003A301E"/>
    <w:rsid w:val="004E7E38"/>
    <w:rsid w:val="00613EE5"/>
    <w:rsid w:val="006517CA"/>
    <w:rsid w:val="0066325F"/>
    <w:rsid w:val="0077246D"/>
    <w:rsid w:val="00796699"/>
    <w:rsid w:val="00800867"/>
    <w:rsid w:val="008D0496"/>
    <w:rsid w:val="009633DA"/>
    <w:rsid w:val="009A45E2"/>
    <w:rsid w:val="00A619A1"/>
    <w:rsid w:val="00A62AD5"/>
    <w:rsid w:val="00BC0611"/>
    <w:rsid w:val="00C75B75"/>
    <w:rsid w:val="00D739C5"/>
    <w:rsid w:val="00DB3A76"/>
    <w:rsid w:val="00E76F68"/>
    <w:rsid w:val="00F670E6"/>
    <w:rsid w:val="00FD382C"/>
    <w:rsid w:val="00FD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C599"/>
  <w15:chartTrackingRefBased/>
  <w15:docId w15:val="{1E6BA5C4-522D-4847-931C-6EB0548A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DA"/>
    <w:rPr>
      <w:rFonts w:eastAsiaTheme="majorEastAsia" w:cstheme="majorBidi"/>
      <w:color w:val="272727" w:themeColor="text1" w:themeTint="D8"/>
    </w:rPr>
  </w:style>
  <w:style w:type="paragraph" w:styleId="Title">
    <w:name w:val="Title"/>
    <w:basedOn w:val="Normal"/>
    <w:next w:val="Normal"/>
    <w:link w:val="TitleChar"/>
    <w:uiPriority w:val="10"/>
    <w:qFormat/>
    <w:rsid w:val="00963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DA"/>
    <w:pPr>
      <w:spacing w:before="160"/>
      <w:jc w:val="center"/>
    </w:pPr>
    <w:rPr>
      <w:i/>
      <w:iCs/>
      <w:color w:val="404040" w:themeColor="text1" w:themeTint="BF"/>
    </w:rPr>
  </w:style>
  <w:style w:type="character" w:customStyle="1" w:styleId="QuoteChar">
    <w:name w:val="Quote Char"/>
    <w:basedOn w:val="DefaultParagraphFont"/>
    <w:link w:val="Quote"/>
    <w:uiPriority w:val="29"/>
    <w:rsid w:val="009633DA"/>
    <w:rPr>
      <w:i/>
      <w:iCs/>
      <w:color w:val="404040" w:themeColor="text1" w:themeTint="BF"/>
    </w:rPr>
  </w:style>
  <w:style w:type="paragraph" w:styleId="ListParagraph">
    <w:name w:val="List Paragraph"/>
    <w:basedOn w:val="Normal"/>
    <w:uiPriority w:val="34"/>
    <w:qFormat/>
    <w:rsid w:val="009633DA"/>
    <w:pPr>
      <w:ind w:left="720"/>
      <w:contextualSpacing/>
    </w:pPr>
  </w:style>
  <w:style w:type="character" w:styleId="IntenseEmphasis">
    <w:name w:val="Intense Emphasis"/>
    <w:basedOn w:val="DefaultParagraphFont"/>
    <w:uiPriority w:val="21"/>
    <w:qFormat/>
    <w:rsid w:val="009633DA"/>
    <w:rPr>
      <w:i/>
      <w:iCs/>
      <w:color w:val="0F4761" w:themeColor="accent1" w:themeShade="BF"/>
    </w:rPr>
  </w:style>
  <w:style w:type="paragraph" w:styleId="IntenseQuote">
    <w:name w:val="Intense Quote"/>
    <w:basedOn w:val="Normal"/>
    <w:next w:val="Normal"/>
    <w:link w:val="IntenseQuoteChar"/>
    <w:uiPriority w:val="30"/>
    <w:qFormat/>
    <w:rsid w:val="00963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3DA"/>
    <w:rPr>
      <w:i/>
      <w:iCs/>
      <w:color w:val="0F4761" w:themeColor="accent1" w:themeShade="BF"/>
    </w:rPr>
  </w:style>
  <w:style w:type="character" w:styleId="IntenseReference">
    <w:name w:val="Intense Reference"/>
    <w:basedOn w:val="DefaultParagraphFont"/>
    <w:uiPriority w:val="32"/>
    <w:qFormat/>
    <w:rsid w:val="00963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Marylynne Norman</dc:creator>
  <cp:keywords/>
  <dc:description/>
  <cp:lastModifiedBy>Marylynne Norman</cp:lastModifiedBy>
  <cp:revision>12</cp:revision>
  <dcterms:created xsi:type="dcterms:W3CDTF">2025-12-08T18:29:00Z</dcterms:created>
  <dcterms:modified xsi:type="dcterms:W3CDTF">2025-12-08T23:04:00Z</dcterms:modified>
</cp:coreProperties>
</file>